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10.09.2019 N 1178</w:t>
              <w:br/>
              <w:t xml:space="preserve">"Об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сентября 2019 г. N 1178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УСТАНОВКИ ИНФОРМАЦИОННЫХ НАДПИСЕЙ И ОБОЗНАЧЕНИЙ</w:t>
      </w:r>
    </w:p>
    <w:p>
      <w:pPr>
        <w:pStyle w:val="2"/>
        <w:jc w:val="center"/>
      </w:pPr>
      <w:r>
        <w:rPr>
          <w:sz w:val="20"/>
        </w:rPr>
        <w:t xml:space="preserve">НА ОБЪЕКТЫ КУЛЬТУРНОГО НАСЛЕДИЯ (ПАМЯТНИКИ ИСТОРИИ</w:t>
      </w:r>
    </w:p>
    <w:p>
      <w:pPr>
        <w:pStyle w:val="2"/>
        <w:jc w:val="center"/>
      </w:pPr>
      <w:r>
        <w:rPr>
          <w:sz w:val="20"/>
        </w:rPr>
        <w:t xml:space="preserve">И КУЛЬТУРЫ) НАРОДОВ РОССИЙСКОЙ ФЕДЕРАЦИИ, СОДЕРЖАНИЯ ЭТИХ</w:t>
      </w:r>
    </w:p>
    <w:p>
      <w:pPr>
        <w:pStyle w:val="2"/>
        <w:jc w:val="center"/>
      </w:pPr>
      <w:r>
        <w:rPr>
          <w:sz w:val="20"/>
        </w:rPr>
        <w:t xml:space="preserve">ИНФОРМАЦИОННЫХ НАДПИСЕЙ И ОБОЗНАЧЕНИЙ, А ТАКЖЕ ТРЕБОВАНИЙ</w:t>
      </w:r>
    </w:p>
    <w:p>
      <w:pPr>
        <w:pStyle w:val="2"/>
        <w:jc w:val="center"/>
      </w:pPr>
      <w:r>
        <w:rPr>
          <w:sz w:val="20"/>
        </w:rPr>
        <w:t xml:space="preserve">К СОСТАВУ ПРОЕКТОВ УСТАНОВКИ И СОДЕРЖАНИЯ ИНФОРМАЦИОННЫХ</w:t>
      </w:r>
    </w:p>
    <w:p>
      <w:pPr>
        <w:pStyle w:val="2"/>
        <w:jc w:val="center"/>
      </w:pPr>
      <w:r>
        <w:rPr>
          <w:sz w:val="20"/>
        </w:rPr>
        <w:t xml:space="preserve">НАДПИСЕЙ И ОБОЗНАЧЕНИЙ, НА ОСНОВАНИИ КОТОРЫХ</w:t>
      </w:r>
    </w:p>
    <w:p>
      <w:pPr>
        <w:pStyle w:val="2"/>
        <w:jc w:val="center"/>
      </w:pPr>
      <w:r>
        <w:rPr>
          <w:sz w:val="20"/>
        </w:rPr>
        <w:t xml:space="preserve">ОСУЩЕСТВЛЯЕТСЯ ТАКАЯ УСТАНОВКА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пунктом 2 статьи 27</w:t>
        </w:r>
      </w:hyperlink>
      <w:r>
        <w:rPr>
          <w:sz w:val="20"/>
        </w:rPr>
        <w:t xml:space="preserve"> Федерального закона "Об объектах культурного наследия (памятниках истории и культуры) народов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прилагаемые:</w:t>
      </w:r>
    </w:p>
    <w:p>
      <w:pPr>
        <w:pStyle w:val="0"/>
        <w:spacing w:before="200" w:lineRule="auto"/>
        <w:ind w:firstLine="540"/>
        <w:jc w:val="both"/>
      </w:pPr>
      <w:hyperlink w:history="0" w:anchor="P3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установки информационных надписей и обозначений на объекты культурного наследия (памятники истории и культуры) народов Российской Федерации;</w:t>
      </w:r>
    </w:p>
    <w:p>
      <w:pPr>
        <w:pStyle w:val="0"/>
        <w:spacing w:before="200" w:lineRule="auto"/>
        <w:ind w:firstLine="540"/>
        <w:jc w:val="both"/>
      </w:pPr>
      <w:hyperlink w:history="0" w:anchor="P82" w:tooltip="СОДЕРЖАНИЕ">
        <w:r>
          <w:rPr>
            <w:sz w:val="20"/>
            <w:color w:val="0000ff"/>
          </w:rPr>
          <w:t xml:space="preserve">содержание</w:t>
        </w:r>
      </w:hyperlink>
      <w:r>
        <w:rPr>
          <w:sz w:val="20"/>
        </w:rPr>
        <w:t xml:space="preserve"> информационных надписей и обозначений на объектах культурного наследия (памятниках истории и культуры) народов Российской Федерации;</w:t>
      </w:r>
    </w:p>
    <w:p>
      <w:pPr>
        <w:pStyle w:val="0"/>
        <w:spacing w:before="200" w:lineRule="auto"/>
        <w:ind w:firstLine="540"/>
        <w:jc w:val="both"/>
      </w:pPr>
      <w:hyperlink w:history="0" w:anchor="P112" w:tooltip="ТРЕБОВАНИЯ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составу проектов установки и содержания информационных надписей и обозначений, на основании которых осуществляется такая установка.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сентября 2019 г. N 1178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УСТАНОВКИ ИНФОРМАЦИОННЫХ НАДПИСЕЙ И ОБОЗНАЧЕНИЙ</w:t>
      </w:r>
    </w:p>
    <w:p>
      <w:pPr>
        <w:pStyle w:val="2"/>
        <w:jc w:val="center"/>
      </w:pPr>
      <w:r>
        <w:rPr>
          <w:sz w:val="20"/>
        </w:rPr>
        <w:t xml:space="preserve">НА ОБЪЕКТЫ КУЛЬТУРНОГО НАСЛЕДИЯ (ПАМЯТНИКИ ИСТОРИИ</w:t>
      </w:r>
    </w:p>
    <w:p>
      <w:pPr>
        <w:pStyle w:val="2"/>
        <w:jc w:val="center"/>
      </w:pPr>
      <w:r>
        <w:rPr>
          <w:sz w:val="20"/>
        </w:rPr>
        <w:t xml:space="preserve">И КУЛЬТУРЫ) НАРОДОВ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Обязанность по установке информационных надписей и обозначений на объекты культурного наследия (памятники истории и культуры) народов Российской Федерации (далее соответственно - информационные надписи, объекты культурного наследия) возлагается на лиц, указанных в </w:t>
      </w:r>
      <w:hyperlink w:history="0" r:id="rId9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пункте 11 статьи 47(6)</w:t>
        </w:r>
      </w:hyperlink>
      <w:r>
        <w:rPr>
          <w:sz w:val="20"/>
        </w:rPr>
        <w:t xml:space="preserve"> Федерального закона "Об объектах культурного наследия (памятниках истории и культуры) народов Российской Федерации" (далее - правообладатели).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Установка информационных надписей на объекты культурного наследия не является работой по сохранению объекта культурного наследия или его отдельных элементов.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 информационную надпись могут быть дополнительно установлены графические идентификаторы - QR-коды.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При исключении объекта культурного наследия из единого государственного реестра объектов культурного наследия (памятников истории и культуры) народов Российской Федерации (далее - реестр) информационная надпись подлежит демонтажу правообладателем в срок до 10 рабочих дней со дня принятия такого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отношении ансамблей допускается установка информационной надписи в виде отдельно стоящей конструкции на территории объекта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Установка такой конструкции на территории объекта культурного наследия осуществляется с учетом требований, установленных </w:t>
      </w:r>
      <w:hyperlink w:history="0" r:id="rId10" w:tooltip="Федеральный закон от 25.06.2002 N 73-ФЗ (ред. от 15.10.2025) &quot;Об объектах культурного наследия (памятниках истории и культуры) народов Российской Федерации&quot; {КонсультантПлюс}">
        <w:r>
          <w:rPr>
            <w:sz w:val="20"/>
            <w:color w:val="0000ff"/>
          </w:rPr>
          <w:t xml:space="preserve">статьей 36</w:t>
        </w:r>
      </w:hyperlink>
      <w:r>
        <w:rPr>
          <w:sz w:val="20"/>
        </w:rPr>
        <w:t xml:space="preserve"> Федерального закона "Об объектах культурного наследия (памятниках истории и культуры) народов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установки информационных надписей на объекты</w:t>
      </w:r>
    </w:p>
    <w:p>
      <w:pPr>
        <w:pStyle w:val="2"/>
        <w:jc w:val="center"/>
      </w:pPr>
      <w:r>
        <w:rPr>
          <w:sz w:val="20"/>
        </w:rPr>
        <w:t xml:space="preserve">культурного наследия</w:t>
      </w:r>
    </w:p>
    <w:p>
      <w:pPr>
        <w:pStyle w:val="0"/>
        <w:jc w:val="both"/>
      </w:pPr>
      <w:r>
        <w:rPr>
          <w:sz w:val="20"/>
        </w:rPr>
      </w:r>
    </w:p>
    <w:bookmarkStart w:id="51" w:name="P51"/>
    <w:bookmarkEnd w:id="51"/>
    <w:p>
      <w:pPr>
        <w:pStyle w:val="0"/>
        <w:ind w:firstLine="540"/>
        <w:jc w:val="both"/>
      </w:pPr>
      <w:r>
        <w:rPr>
          <w:sz w:val="20"/>
        </w:rPr>
        <w:t xml:space="preserve">6. Правообладателем направляется проект информационной надписи на объекте культурного наследия (далее - проект), оформленный в электронном виде на электронном носителе в формате документа (PDF), в следующие уполномоченные органы исполнительной власти, осуществляющие функции в области государственной охраны объектов культурного наследия: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федеральный орган охраны объектов культурного наследия - в отношении объектов культурного наследия федерального значения, включенных в </w:t>
      </w:r>
      <w:hyperlink w:history="0" r:id="rId11" w:tooltip="Ссылка на КонсультантПлюс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отдельных объектов культурного наследия федерального значения, полномочия по государственной охране которых осуществляются Министерством культуры Российской Федерации, утвержденный распоряжением Правительства Российской Федерации от 1 июня 2009 г. N 759-р;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региональный орган охраны объектов культурного наследия - в отношении объектов культурного наследия федерального значения (за исключением объектов культурного наследия федерального значения, включенных в </w:t>
      </w:r>
      <w:hyperlink w:history="0" r:id="rId12" w:tooltip="Ссылка на КонсультантПлюс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отдельных объектов культурного наследия федерального значения, полномочия по государственной охране которых осуществляются Министерством культуры Российской Федерации, утвержденный распоряжением Правительства Российской Федерации от 1 июня 2009 г. N 759-р), объектов культурного наследия регионального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муниципальный орган охраны объектов культурного наследия - в отношении объектов культурного наследия местного (муниципального) значения.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Орган охраны из числа органов охраны, указанных в </w:t>
      </w:r>
      <w:hyperlink w:history="0" w:anchor="P51" w:tooltip="6. Правообладателем направляется проект информационной надписи на объекте культурного наследия (далее - проект), оформленный в электронном виде на электронном носителе в формате документа (PDF), в следующие уполномоченные органы исполнительной власти, осуществляющие функции в области государственной охраны объектов культурного наследия: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настоящих Правил (далее - орган охраны), в течение 30 календарных дней со дня получения проекта рассматривает и согласовывает его при соблюдении положений, установленных </w:t>
      </w:r>
      <w:hyperlink w:history="0" w:anchor="P82" w:tooltip="СОДЕРЖАНИЕ">
        <w:r>
          <w:rPr>
            <w:sz w:val="20"/>
            <w:color w:val="0000ff"/>
          </w:rPr>
          <w:t xml:space="preserve">содержанием</w:t>
        </w:r>
      </w:hyperlink>
      <w:r>
        <w:rPr>
          <w:sz w:val="20"/>
        </w:rPr>
        <w:t xml:space="preserve"> информационных надписей и обозначений на объектах культурного наследия (памятниках истории и культуры) народов Российской Федерации и </w:t>
      </w:r>
      <w:hyperlink w:history="0" w:anchor="P112" w:tooltip="ТРЕБОВАНИЯ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составу проектов установки и содержания информационных надписей и обозначений, на основании которых осуществляется такая установка, утвержденных постановлением Правительства Российской Федерации от 10 сентября 2019 г. N 1178 "Об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Проект подлежит опубликованию на официальном сайте органа охраны в информационно-телекоммуникационной сети "Интернет" (далее - сеть "Интернет") не позднее 7 рабочих дней со дня его согласования.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Правообладателю направляются заказным почтовым отправлением с уведомлением о вручении либо в форме электронного документа посредством сети "Интернет" письмо о согласовании проекта и утвержденный проект, подписанные усиленной квалифицированной электронной подписью уполномоченным лицом органа охраны на электронном носителе в формате документа (PDF). Указанные письмо и проект направляются правообладателю не позднее 30 календарных дней со дня получения органом охраны проекта.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Правообладатель организует установку изготовленной пластины (пластин) в соответствии с согласованным проектом не позднее 180 календарных дней со дня его согласования.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Установка информационной надписи на объект культурного наследия осуществляется в доступном для обозрения гражданами месте.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Основанием для отказа в согласовании проекта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несоответствие содержания проекта данным, содержащимся в реестре;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проекта </w:t>
      </w:r>
      <w:hyperlink w:history="0" w:anchor="P82" w:tooltip="СОДЕРЖАНИЕ">
        <w:r>
          <w:rPr>
            <w:sz w:val="20"/>
            <w:color w:val="0000ff"/>
          </w:rPr>
          <w:t xml:space="preserve">содержанию</w:t>
        </w:r>
      </w:hyperlink>
      <w:r>
        <w:rPr>
          <w:sz w:val="20"/>
        </w:rPr>
        <w:t xml:space="preserve"> информационных надписей и обозначений на объектах культурного наследия (памятниках истории и культуры) народов Российской Федерации и </w:t>
      </w:r>
      <w:hyperlink w:history="0" w:anchor="P112" w:tooltip="ТРЕБОВАНИЯ">
        <w:r>
          <w:rPr>
            <w:sz w:val="20"/>
            <w:color w:val="0000ff"/>
          </w:rPr>
          <w:t xml:space="preserve">требованиям</w:t>
        </w:r>
      </w:hyperlink>
      <w:r>
        <w:rPr>
          <w:sz w:val="20"/>
        </w:rPr>
        <w:t xml:space="preserve"> к составу проектов установки и содержания информационных надписей и обозначений, на основании которых осуществляется такая установка, утвержденным постановлением Правительства Российской Федерации от 10 сентября 2019 г. N 1178 "Об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несоответствие утвержденному органом охраны предмету охраны объекта культурного наследия.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Правообладателю направляется заказным почтовым отправлением с уведомлением о вручении либо в форме электронного документа посредством сети "Интернет" письмо об отказе в согласовании проекта с указанием основания отказа в соответствии с </w:t>
      </w:r>
      <w:hyperlink w:history="0" w:anchor="P60" w:tooltip="12. Основанием для отказа в согласовании проекта является: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настоящих Правил. Указанное письмо направляется правообладателю не позднее 30 календарных дней со дня получения органом охраны проекта.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Правообладатель вправе повторно представить на согласование в орган охраны доработанный проект для его согласования в соответствии с настоящими Правилами.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Информационная надпись подлежит замене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повреждение информационной надписи;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внесение изменений в сведения об объекте культурного наследия, содержащиеся в реестре.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При замене информационной надписи необходимо предусматривать ранее используемые место установки и методы крепления.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Ранее установленные на объекты культурного наследия информационные надписи сохраняются до согласования и установки новых информационных надписей, разработанных в соответствии с настоящими Правилами.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После завершения работ по установке информационной надписи правообладатель направляет в орган охраны в срок до 30 календарных дней уведомление о выполненных работах с указанием даты проведения работ по установке информационной надписи и с приложением цветной фотофиксации объекта культурного наследия до начала работ, в процессе их проведения и после завершения установки информационной надписи.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сентября 2019 г. N 1178</w:t>
      </w:r>
    </w:p>
    <w:p>
      <w:pPr>
        <w:pStyle w:val="0"/>
        <w:jc w:val="both"/>
      </w:pPr>
      <w:r>
        <w:rPr>
          <w:sz w:val="20"/>
        </w:rPr>
      </w:r>
    </w:p>
    <w:bookmarkStart w:id="82" w:name="P82"/>
    <w:bookmarkEnd w:id="82"/>
    <w:p>
      <w:pPr>
        <w:pStyle w:val="2"/>
        <w:jc w:val="center"/>
      </w:pPr>
      <w:r>
        <w:rPr>
          <w:sz w:val="20"/>
        </w:rPr>
        <w:t xml:space="preserve">СОДЕРЖАНИЕ</w:t>
      </w:r>
    </w:p>
    <w:p>
      <w:pPr>
        <w:pStyle w:val="2"/>
        <w:jc w:val="center"/>
      </w:pPr>
      <w:r>
        <w:rPr>
          <w:sz w:val="20"/>
        </w:rPr>
        <w:t xml:space="preserve">ИНФОРМАЦИОННЫХ НАДПИСЕЙ И ОБОЗНАЧЕНИЙ НА ОБЪЕКТАХ</w:t>
      </w:r>
    </w:p>
    <w:p>
      <w:pPr>
        <w:pStyle w:val="2"/>
        <w:jc w:val="center"/>
      </w:pPr>
      <w:r>
        <w:rPr>
          <w:sz w:val="20"/>
        </w:rPr>
        <w:t xml:space="preserve">КУЛЬТУРНОГО НАСЛЕДИЯ (ПАМЯТНИКАХ ИСТОРИИ И КУЛЬТУРЫ)</w:t>
      </w:r>
    </w:p>
    <w:p>
      <w:pPr>
        <w:pStyle w:val="2"/>
        <w:jc w:val="center"/>
      </w:pPr>
      <w:r>
        <w:rPr>
          <w:sz w:val="20"/>
        </w:rPr>
        <w:t xml:space="preserve">НАРОДОВ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Информационные надписи и обозначения на объектах культурного наследия (памятниках истории и культуры) народов Российской Федерации (далее соответственно - информационные надписи, объекты культурного наследия) изготавливаются в виде пластины с нанесением на нее информационных надписей методом, обеспечивающим их хорошую различимость, читаемость и длительную сохранность.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Пластина должна иметь технически надежное крепление, исключающее возможность повреждения или разрушения объекта культурного наследия и обеспечивающее прочность установки на нем информационной надписи с учетом возможных нагрузок.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Материал пластины, метод нанесения на нее информационной надписи, а также крепление должны быть устойчивыми к неблагоприятным воздействиям окружающей среды, в том числе к климатическим и коррозионным воздействиям.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Надписи выполняются на русском языке - государственном языке Российской Федерации и на государственных языках республик - субъектов Российской Федерации, наносятся на пластину шрифтом равного размера.</w:t>
      </w:r>
    </w:p>
    <w:bookmarkStart w:id="91" w:name="P91"/>
    <w:bookmarkEnd w:id="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 пластину наносятся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категория историко-культурного значения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наименование объекта культурного наследия в соответствии с наименованием в едином государственном реестре объектов культурного наследия (памятников истории и культуры) народов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 времени возникновения объекта культурного наследия или дата его создания, даты основных изменений (перестроек) объекта культурного наследия и (или) даты связанных с ним исторических событий, сведения об авторстве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слова "Охраняется государством";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регистрационный номер в соответствии с единым государственным реестром объектов культурного наследия (памятников истории и культуры) народов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пообъектный состав (для ансамблей).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центре пластины выше информационной надписи помещаются следующие обозначения: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 объектах культурного наследия федерального значения - Государственный герб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 объектах культурного наследия регионального и муниципального (местного) значения - герб (геральдический знак) соответствующего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 объектах культурного наследия - эмблема всемирного наследия (в случае если объект культурного наследия является объектом всемирного наследия).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сентября 2019 г. N 1178</w:t>
      </w:r>
    </w:p>
    <w:p>
      <w:pPr>
        <w:pStyle w:val="0"/>
        <w:jc w:val="both"/>
      </w:pPr>
      <w:r>
        <w:rPr>
          <w:sz w:val="20"/>
        </w:rPr>
      </w:r>
    </w:p>
    <w:bookmarkStart w:id="112" w:name="P112"/>
    <w:bookmarkEnd w:id="112"/>
    <w:p>
      <w:pPr>
        <w:pStyle w:val="2"/>
        <w:jc w:val="center"/>
      </w:pPr>
      <w:r>
        <w:rPr>
          <w:sz w:val="20"/>
        </w:rPr>
        <w:t xml:space="preserve">ТРЕБОВАНИЯ</w:t>
      </w:r>
    </w:p>
    <w:p>
      <w:pPr>
        <w:pStyle w:val="2"/>
        <w:jc w:val="center"/>
      </w:pPr>
      <w:r>
        <w:rPr>
          <w:sz w:val="20"/>
        </w:rPr>
        <w:t xml:space="preserve">К СОСТАВУ ПРОЕКТОВ УСТАНОВКИ И СОДЕРЖАНИЯ ИНФОРМАЦИОННЫХ</w:t>
      </w:r>
    </w:p>
    <w:p>
      <w:pPr>
        <w:pStyle w:val="2"/>
        <w:jc w:val="center"/>
      </w:pPr>
      <w:r>
        <w:rPr>
          <w:sz w:val="20"/>
        </w:rPr>
        <w:t xml:space="preserve">НАДПИСЕЙ И ОБОЗНАЧЕНИЙ, НА ОСНОВАНИИ КОТОРЫХ ОСУЩЕСТВЛЯЕТСЯ</w:t>
      </w:r>
    </w:p>
    <w:p>
      <w:pPr>
        <w:pStyle w:val="2"/>
        <w:jc w:val="center"/>
      </w:pPr>
      <w:r>
        <w:rPr>
          <w:sz w:val="20"/>
        </w:rPr>
        <w:t xml:space="preserve">ТАКАЯ УСТАНОВКА</w:t>
      </w:r>
    </w:p>
    <w:p>
      <w:pPr>
        <w:pStyle w:val="0"/>
        <w:jc w:val="both"/>
      </w:pPr>
      <w:r>
        <w:rPr>
          <w:sz w:val="20"/>
        </w:rPr>
      </w:r>
    </w:p>
    <w:bookmarkStart w:id="117" w:name="P117"/>
    <w:bookmarkEnd w:id="117"/>
    <w:p>
      <w:pPr>
        <w:pStyle w:val="0"/>
        <w:ind w:firstLine="540"/>
        <w:jc w:val="both"/>
      </w:pPr>
      <w:r>
        <w:rPr>
          <w:sz w:val="20"/>
        </w:rPr>
        <w:t xml:space="preserve">1. Проект установки и содержания информационных надписей и обозначений на объектах культурного наследия (памятниках истории и культуры) народов Российской Федерации (далее соответственно - информационные надписи, объекты культурного наследия) включает в себя: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раздел "Общие сведения об объекте культурного наследия". Раздел включает информацию о категории историко-культурного значения, виде объекта культурного наследия, дату постановки на государственную охрану, сведения о пользователе, регистрационный номер в едином государственном реестре объектов культурного наследия (памятников истории и культуры) народов Российской Федерации (далее - реестр), сведения о ранее установленных информационных надписях;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раздел "Эскизное предложение информационной надписи и обозначения". Раздел включает информацию с обоснованием размещения информационной надписи, изготавливаемой в виде пластины, на объекте культурного наследия или отдельно стоящей конструкции на территории объекта культурного наследия, содержит сведения о размере информационной надписи или отдельно стоящей конструкции (высота и ширина), размере шрифта, а также эскиз с нанесенными сведениями на информационную надпись в соответствии с </w:t>
      </w:r>
      <w:hyperlink w:history="0" w:anchor="P91" w:tooltip="3. На пластину наносятся следующие сведения: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содержания информационных надписей и обозначений на объектах культурного наследия (памятниках истории и культуры) народов Российской Федерации, утвержденного постановлением Правительства Российской Федерации от 10 сентября 2019 г. N 1178 "Об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раздел "Технические характеристики информационной надписи и обозначения". В разделе указываются материал, покрытие, толщина и масса пластины;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раздел "Описание метода крепления информационной надписи и обозначения". Раздел включает эскиз с описанием крепежных элементов с указанием расчетов нагрузки, оказываемой информационной надписью на объект культурного наследия, и расчетом несущей способности предполагаемого крепления;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раздел "Графические идентификаторы - QR-коды". Указывается в случае установки QR-кода с указанием сведений в соответствии с </w:t>
      </w:r>
      <w:hyperlink w:history="0" w:anchor="P128" w:tooltip="3. Графические идентификаторы - QR-коды содержат следующую информацию об объекте культурного наследия: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требований к составу проектов установки и содержания информационных надписей и обозначений, на основании которых осуществляется такая установка, утвержденных постановлением Правительства Российской Федерации от 10 сентября 2019 г. N 1178 "Об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схему установки информационной надписи на объект культурного наследия и цветную фотофиксацию объекта культурного наследия с указанием места предполагаемого размещения информационной надписи;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чертеж пластины в масштабе 1:5 с указанием размеров.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Проект установки и содержания информационных надписей на объектах культурного наследия, являющихся ансамблями, наряду с разделами, указанными в </w:t>
      </w:r>
      <w:hyperlink w:history="0" w:anchor="P117" w:tooltip="1. Проект установки и содержания информационных надписей и обозначений на объектах культурного наследия (памятниках истории и культуры) народов Российской Федерации (далее соответственно - информационные надписи, объекты культурного наследия) включает в себя: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требований к составу проектов установки и содержания информационных надписей и обозначений, на основании которых осуществляется такая установка, утвержденных постановлением Правительства Российской Федерации от 10 сентября 2019 г. N 1178 "Об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установка", содержит: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раздел "Информация об объектах культурного наследия, входящих в состав ансамбля" (перечень памятников, расположенных в границах территории ансамбля и входящих в его состав);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карту-схему предполагаемого места установки информационной надписи с привязкой к плану территории, на которой расположен объект культурного наследия, а также цветную фотофиксацию объекта культурного наследия с указанием места установки информационной надписи.</w:t>
      </w:r>
    </w:p>
    <w:bookmarkStart w:id="128" w:name="P128"/>
    <w:bookmarkEnd w:id="1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Графические идентификаторы - QR-коды содержат следующую информацию об объекте культурного наследия: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наименование, вид и категория историко-культурного значения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сведения о времени возникновения объекта культурного наследия или дата его создания, даты основных изменений (перестроек) объекта культурного наследия и (или) даты связанных с ним исторических событий;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информация о составе объекта культурного наследия (перечень памятников, расположенных в границах территории ансамбля и входящих в его состав) - для ансамблей, сведения о границах территории объекта культурного наследия, описание предмета охраны объекта культурного наследия, сведения о наличии зон охраны объекта культурного наследия;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 необходимости дополнительные сведения об объекте культурного наследия (историко-культурная справка об объекте культурного наследия, иконографические материалы, включая фотографии интерьеров, и иные сведения об историко-архитектурной, художественной, научной и мемориальной ценности объекта культурного наследия (при наличии сведений).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10.09.2019 N 1178</w:t>
            <w:br/>
            <w:t>"Об утверждении Правил установки информационных надписей и обозначен...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B&amp;n=516720&amp;dst=905" TargetMode = "External"/><Relationship Id="rId9" Type="http://schemas.openxmlformats.org/officeDocument/2006/relationships/hyperlink" Target="https://login.consultant.ru/link/?req=doc&amp;base=RZB&amp;n=516720&amp;dst=723" TargetMode = "External"/><Relationship Id="rId10" Type="http://schemas.openxmlformats.org/officeDocument/2006/relationships/hyperlink" Target="https://login.consultant.ru/link/?req=doc&amp;base=RZB&amp;n=516720&amp;dst=593" TargetMode = "External"/><Relationship Id="rId11" Type="http://schemas.openxmlformats.org/officeDocument/2006/relationships/hyperlink" Target="https://login.consultant.ru/link/?req=doc&amp;base=EXP&amp;n=763465&amp;dst=100593" TargetMode = "External"/><Relationship Id="rId12" Type="http://schemas.openxmlformats.org/officeDocument/2006/relationships/hyperlink" Target="https://login.consultant.ru/link/?req=doc&amp;base=EXP&amp;n=763465&amp;dst=10059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10.09.2019 N 1178
"Об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установка"</dc:title>
  <dcterms:created xsi:type="dcterms:W3CDTF">2026-01-22T06:54:20Z</dcterms:created>
</cp:coreProperties>
</file>